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4239CE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4239CE">
              <w:rPr>
                <w:sz w:val="28"/>
                <w:szCs w:val="28"/>
                <w:lang w:eastAsia="uk-UA"/>
              </w:rPr>
              <w:t>01 квітня</w:t>
            </w:r>
            <w:r w:rsidR="00E5519E">
              <w:rPr>
                <w:sz w:val="28"/>
                <w:szCs w:val="28"/>
                <w:lang w:eastAsia="uk-UA"/>
              </w:rPr>
              <w:t xml:space="preserve"> </w:t>
            </w:r>
            <w:r w:rsidR="00101CCC" w:rsidRPr="001C3564">
              <w:rPr>
                <w:sz w:val="28"/>
                <w:szCs w:val="28"/>
                <w:lang w:eastAsia="uk-UA"/>
              </w:rPr>
              <w:t>202</w:t>
            </w:r>
            <w:r w:rsidR="00883484">
              <w:rPr>
                <w:sz w:val="28"/>
                <w:szCs w:val="28"/>
                <w:lang w:eastAsia="uk-UA"/>
              </w:rPr>
              <w:t>5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4239CE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4239CE">
              <w:rPr>
                <w:sz w:val="28"/>
                <w:szCs w:val="28"/>
                <w:lang w:eastAsia="uk-UA"/>
              </w:rPr>
              <w:t>60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5A6624" w:rsidRDefault="00D15255" w:rsidP="005A6624">
      <w:pPr>
        <w:rPr>
          <w:b/>
          <w:i/>
          <w:sz w:val="28"/>
          <w:szCs w:val="28"/>
        </w:rPr>
      </w:pPr>
      <w:r w:rsidRPr="005A6624">
        <w:rPr>
          <w:b/>
          <w:i/>
          <w:sz w:val="28"/>
          <w:szCs w:val="28"/>
        </w:rPr>
        <w:t xml:space="preserve">Про </w:t>
      </w:r>
      <w:r w:rsidR="005A6624" w:rsidRPr="005A6624">
        <w:rPr>
          <w:b/>
          <w:i/>
          <w:sz w:val="28"/>
          <w:szCs w:val="28"/>
        </w:rPr>
        <w:t xml:space="preserve">затвердження складу експертної комісії </w:t>
      </w:r>
    </w:p>
    <w:p w:rsidR="005A6624" w:rsidRPr="005A6624" w:rsidRDefault="005A6624" w:rsidP="005A6624">
      <w:pPr>
        <w:rPr>
          <w:b/>
          <w:i/>
          <w:color w:val="000000" w:themeColor="text1"/>
          <w:sz w:val="28"/>
          <w:szCs w:val="28"/>
        </w:rPr>
      </w:pPr>
      <w:r w:rsidRPr="005A6624">
        <w:rPr>
          <w:b/>
          <w:i/>
          <w:color w:val="000000" w:themeColor="text1"/>
          <w:sz w:val="28"/>
          <w:szCs w:val="28"/>
        </w:rPr>
        <w:t>Управління капітального будівництва</w:t>
      </w:r>
    </w:p>
    <w:p w:rsidR="005A6624" w:rsidRPr="005A6624" w:rsidRDefault="005A6624" w:rsidP="005A6624">
      <w:pPr>
        <w:rPr>
          <w:b/>
          <w:i/>
          <w:color w:val="000000" w:themeColor="text1"/>
          <w:sz w:val="28"/>
          <w:szCs w:val="28"/>
        </w:rPr>
      </w:pPr>
      <w:r w:rsidRPr="005A6624">
        <w:rPr>
          <w:b/>
          <w:i/>
          <w:color w:val="000000" w:themeColor="text1"/>
          <w:sz w:val="28"/>
          <w:szCs w:val="28"/>
        </w:rPr>
        <w:t>Чернігівської обласної держаної адміністрації</w:t>
      </w:r>
    </w:p>
    <w:p w:rsidR="00453472" w:rsidRPr="005A6624" w:rsidRDefault="00453472" w:rsidP="005A6624">
      <w:pPr>
        <w:rPr>
          <w:b/>
          <w:i/>
          <w:color w:val="000000" w:themeColor="text1"/>
          <w:sz w:val="28"/>
          <w:szCs w:val="28"/>
        </w:rPr>
      </w:pPr>
    </w:p>
    <w:p w:rsidR="00D15255" w:rsidRPr="005A6624" w:rsidRDefault="00D15255" w:rsidP="00D15255">
      <w:pPr>
        <w:ind w:firstLine="567"/>
        <w:jc w:val="both"/>
        <w:rPr>
          <w:color w:val="000000" w:themeColor="text1"/>
          <w:sz w:val="28"/>
          <w:szCs w:val="28"/>
        </w:rPr>
      </w:pPr>
    </w:p>
    <w:p w:rsidR="00101CCC" w:rsidRPr="005A6624" w:rsidRDefault="00FC3202" w:rsidP="00101CC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A6624">
        <w:rPr>
          <w:color w:val="000000" w:themeColor="text1"/>
          <w:sz w:val="28"/>
          <w:szCs w:val="28"/>
        </w:rPr>
        <w:t>Відповідно до статей 6, 41 Закону України «Про мі</w:t>
      </w:r>
      <w:r w:rsidR="00D15255" w:rsidRPr="005A6624">
        <w:rPr>
          <w:color w:val="000000" w:themeColor="text1"/>
          <w:sz w:val="28"/>
          <w:szCs w:val="28"/>
        </w:rPr>
        <w:t xml:space="preserve">сцеві державні адміністрації» </w:t>
      </w:r>
      <w:r w:rsidRPr="005A6624">
        <w:rPr>
          <w:color w:val="000000" w:themeColor="text1"/>
          <w:sz w:val="28"/>
          <w:szCs w:val="28"/>
        </w:rPr>
        <w:t>та у зв’язку з кадровими змінами</w:t>
      </w:r>
    </w:p>
    <w:p w:rsidR="005A6624" w:rsidRPr="005A6624" w:rsidRDefault="005A6624" w:rsidP="00101CC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FC3202" w:rsidRPr="005A6624" w:rsidRDefault="00FC3202" w:rsidP="00101CCC">
      <w:pPr>
        <w:shd w:val="clear" w:color="auto" w:fill="FFFFFF"/>
        <w:ind w:firstLine="567"/>
        <w:jc w:val="both"/>
        <w:rPr>
          <w:color w:val="000000" w:themeColor="text1"/>
          <w:sz w:val="10"/>
          <w:szCs w:val="28"/>
        </w:rPr>
      </w:pPr>
    </w:p>
    <w:p w:rsidR="00101CCC" w:rsidRPr="005A6624" w:rsidRDefault="00101CCC" w:rsidP="00101CCC">
      <w:pPr>
        <w:pStyle w:val="a3"/>
        <w:spacing w:before="0" w:beforeAutospacing="0" w:after="0" w:afterAutospacing="0"/>
        <w:jc w:val="both"/>
        <w:rPr>
          <w:b/>
          <w:color w:val="000000" w:themeColor="text1"/>
          <w:spacing w:val="20"/>
          <w:sz w:val="28"/>
          <w:szCs w:val="28"/>
          <w:lang w:val="uk-UA"/>
        </w:rPr>
      </w:pPr>
      <w:r w:rsidRPr="005A6624">
        <w:rPr>
          <w:b/>
          <w:color w:val="000000" w:themeColor="text1"/>
          <w:spacing w:val="20"/>
          <w:sz w:val="28"/>
          <w:szCs w:val="28"/>
          <w:lang w:val="uk-UA"/>
        </w:rPr>
        <w:t>н а к а з у ю:</w:t>
      </w:r>
    </w:p>
    <w:p w:rsidR="005A6624" w:rsidRPr="005A6624" w:rsidRDefault="005A6624" w:rsidP="00101CCC">
      <w:pPr>
        <w:pStyle w:val="a3"/>
        <w:spacing w:before="0" w:beforeAutospacing="0" w:after="0" w:afterAutospacing="0"/>
        <w:jc w:val="both"/>
        <w:rPr>
          <w:color w:val="000000" w:themeColor="text1"/>
          <w:spacing w:val="20"/>
          <w:sz w:val="28"/>
          <w:szCs w:val="28"/>
          <w:lang w:val="uk-UA"/>
        </w:rPr>
      </w:pPr>
    </w:p>
    <w:p w:rsidR="00101CCC" w:rsidRPr="005A6624" w:rsidRDefault="00101CCC" w:rsidP="00101CCC">
      <w:pPr>
        <w:pStyle w:val="a3"/>
        <w:spacing w:before="0" w:beforeAutospacing="0" w:after="0" w:afterAutospacing="0"/>
        <w:jc w:val="both"/>
        <w:rPr>
          <w:color w:val="000000" w:themeColor="text1"/>
          <w:spacing w:val="20"/>
          <w:sz w:val="10"/>
          <w:szCs w:val="28"/>
          <w:lang w:val="uk-UA"/>
        </w:rPr>
      </w:pPr>
    </w:p>
    <w:p w:rsidR="005A6624" w:rsidRPr="005A6624" w:rsidRDefault="005A6624" w:rsidP="005A6624">
      <w:pPr>
        <w:pStyle w:val="a4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5A6624">
        <w:rPr>
          <w:color w:val="000000" w:themeColor="text1"/>
          <w:sz w:val="28"/>
          <w:szCs w:val="28"/>
        </w:rPr>
        <w:t>Затвердити склад експертної комісії Управління капітального будівництва Чернігівської обласної держаної адміністрації (додається).</w:t>
      </w:r>
    </w:p>
    <w:p w:rsidR="005A6624" w:rsidRPr="005A6624" w:rsidRDefault="005A6624" w:rsidP="005A6624">
      <w:pPr>
        <w:pStyle w:val="a4"/>
        <w:ind w:left="786"/>
        <w:jc w:val="both"/>
        <w:rPr>
          <w:color w:val="000000" w:themeColor="text1"/>
          <w:sz w:val="28"/>
          <w:szCs w:val="28"/>
        </w:rPr>
      </w:pPr>
    </w:p>
    <w:p w:rsidR="005A6624" w:rsidRPr="005A6624" w:rsidRDefault="005A6624" w:rsidP="005A6624">
      <w:pPr>
        <w:pStyle w:val="a7"/>
        <w:numPr>
          <w:ilvl w:val="0"/>
          <w:numId w:val="11"/>
        </w:numPr>
        <w:rPr>
          <w:color w:val="000000" w:themeColor="text1"/>
        </w:rPr>
      </w:pPr>
      <w:r w:rsidRPr="005A6624">
        <w:rPr>
          <w:color w:val="000000" w:themeColor="text1"/>
        </w:rPr>
        <w:t>Контроль за виконанням цього наказу залишаю за собою.</w:t>
      </w:r>
    </w:p>
    <w:p w:rsidR="005A6624" w:rsidRPr="005A6624" w:rsidRDefault="005A6624" w:rsidP="005A6624">
      <w:pPr>
        <w:pStyle w:val="a4"/>
        <w:ind w:left="786"/>
        <w:jc w:val="both"/>
        <w:rPr>
          <w:color w:val="000000" w:themeColor="text1"/>
          <w:sz w:val="28"/>
          <w:szCs w:val="28"/>
        </w:rPr>
      </w:pPr>
    </w:p>
    <w:p w:rsidR="00FC3202" w:rsidRPr="005A6624" w:rsidRDefault="00FC3202" w:rsidP="005A6624">
      <w:pPr>
        <w:autoSpaceDE w:val="0"/>
        <w:autoSpaceDN w:val="0"/>
        <w:ind w:firstLine="567"/>
        <w:jc w:val="both"/>
        <w:rPr>
          <w:color w:val="000000" w:themeColor="text1"/>
          <w:sz w:val="16"/>
          <w:szCs w:val="28"/>
        </w:rPr>
      </w:pPr>
    </w:p>
    <w:p w:rsidR="00FC3202" w:rsidRPr="005A6624" w:rsidRDefault="00FC3202" w:rsidP="00FC3202">
      <w:pPr>
        <w:pStyle w:val="a7"/>
        <w:rPr>
          <w:color w:val="000000" w:themeColor="text1"/>
        </w:rPr>
      </w:pPr>
    </w:p>
    <w:p w:rsidR="0090762A" w:rsidRPr="005A6624" w:rsidRDefault="0090762A" w:rsidP="00FC3202">
      <w:pPr>
        <w:pStyle w:val="a7"/>
        <w:rPr>
          <w:color w:val="000000" w:themeColor="text1"/>
        </w:rPr>
      </w:pPr>
    </w:p>
    <w:p w:rsidR="00FC3202" w:rsidRPr="005A6624" w:rsidRDefault="00FC3202" w:rsidP="00FC3202">
      <w:pPr>
        <w:pStyle w:val="a7"/>
        <w:rPr>
          <w:color w:val="000000" w:themeColor="text1"/>
        </w:rPr>
      </w:pPr>
      <w:proofErr w:type="spellStart"/>
      <w:r w:rsidRPr="005A6624">
        <w:rPr>
          <w:color w:val="000000" w:themeColor="text1"/>
        </w:rPr>
        <w:t>Начальни</w:t>
      </w:r>
      <w:proofErr w:type="spellEnd"/>
      <w:r w:rsidRPr="005A6624">
        <w:rPr>
          <w:color w:val="000000" w:themeColor="text1"/>
          <w:lang w:val="ru-RU"/>
        </w:rPr>
        <w:t>к</w:t>
      </w:r>
      <w:r w:rsidRPr="005A6624">
        <w:rPr>
          <w:color w:val="000000" w:themeColor="text1"/>
        </w:rPr>
        <w:t xml:space="preserve">                                                                         Ярослав СЛЄСАРЕНКО</w:t>
      </w: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Pr="00BB6AAA" w:rsidRDefault="005A6624" w:rsidP="005A6624">
      <w:pPr>
        <w:suppressAutoHyphens w:val="0"/>
        <w:autoSpaceDE w:val="0"/>
        <w:autoSpaceDN w:val="0"/>
        <w:spacing w:before="240" w:after="240"/>
        <w:ind w:left="4820"/>
        <w:rPr>
          <w:sz w:val="28"/>
          <w:szCs w:val="28"/>
          <w:lang w:val="ru-RU" w:eastAsia="ru-RU"/>
        </w:rPr>
      </w:pPr>
      <w:r w:rsidRPr="00BB6AAA">
        <w:rPr>
          <w:sz w:val="28"/>
          <w:szCs w:val="28"/>
          <w:lang w:val="ru-RU" w:eastAsia="ru-RU"/>
        </w:rPr>
        <w:lastRenderedPageBreak/>
        <w:t>ЗАТВЕРДЖЕНО</w:t>
      </w:r>
    </w:p>
    <w:p w:rsidR="005A6624" w:rsidRPr="00BB6AAA" w:rsidRDefault="005A6624" w:rsidP="005A6624">
      <w:pPr>
        <w:suppressAutoHyphens w:val="0"/>
        <w:autoSpaceDE w:val="0"/>
        <w:autoSpaceDN w:val="0"/>
        <w:spacing w:line="276" w:lineRule="auto"/>
        <w:ind w:left="4820"/>
        <w:rPr>
          <w:sz w:val="28"/>
          <w:szCs w:val="28"/>
          <w:lang w:eastAsia="ru-RU"/>
        </w:rPr>
      </w:pPr>
      <w:r w:rsidRPr="00BB6AAA">
        <w:rPr>
          <w:sz w:val="28"/>
          <w:szCs w:val="28"/>
          <w:lang w:val="ru-RU" w:eastAsia="ru-RU"/>
        </w:rPr>
        <w:t xml:space="preserve">наказ начальника </w:t>
      </w:r>
      <w:r w:rsidRPr="00BB6AAA">
        <w:rPr>
          <w:sz w:val="28"/>
          <w:szCs w:val="28"/>
          <w:lang w:eastAsia="ru-RU"/>
        </w:rPr>
        <w:t>Управління капітального будівництва Чернігівської обласної державної адміністрації</w:t>
      </w:r>
    </w:p>
    <w:p w:rsidR="005A6624" w:rsidRPr="00BB6AAA" w:rsidRDefault="005A6624" w:rsidP="005A6624">
      <w:pPr>
        <w:suppressAutoHyphens w:val="0"/>
        <w:autoSpaceDE w:val="0"/>
        <w:autoSpaceDN w:val="0"/>
        <w:spacing w:line="276" w:lineRule="auto"/>
        <w:ind w:left="4820"/>
        <w:rPr>
          <w:sz w:val="28"/>
          <w:szCs w:val="28"/>
          <w:lang w:val="ru-RU" w:eastAsia="ru-RU"/>
        </w:rPr>
      </w:pPr>
      <w:proofErr w:type="spellStart"/>
      <w:r w:rsidRPr="00BB6AAA">
        <w:rPr>
          <w:sz w:val="28"/>
          <w:szCs w:val="28"/>
          <w:lang w:val="ru-RU" w:eastAsia="ru-RU"/>
        </w:rPr>
        <w:t>від</w:t>
      </w:r>
      <w:proofErr w:type="spellEnd"/>
      <w:r w:rsidRPr="00BB6AAA">
        <w:rPr>
          <w:sz w:val="28"/>
          <w:szCs w:val="28"/>
          <w:lang w:val="ru-RU" w:eastAsia="ru-RU"/>
        </w:rPr>
        <w:t xml:space="preserve"> </w:t>
      </w:r>
      <w:r w:rsidR="004239CE">
        <w:rPr>
          <w:sz w:val="28"/>
          <w:szCs w:val="28"/>
          <w:lang w:val="ru-RU" w:eastAsia="ru-RU"/>
        </w:rPr>
        <w:t xml:space="preserve">01 </w:t>
      </w:r>
      <w:proofErr w:type="spellStart"/>
      <w:r w:rsidR="004239CE">
        <w:rPr>
          <w:sz w:val="28"/>
          <w:szCs w:val="28"/>
          <w:lang w:val="ru-RU" w:eastAsia="ru-RU"/>
        </w:rPr>
        <w:t>квітня</w:t>
      </w:r>
      <w:proofErr w:type="spellEnd"/>
      <w:r w:rsidRPr="00BB6AAA">
        <w:rPr>
          <w:sz w:val="28"/>
          <w:szCs w:val="28"/>
          <w:lang w:val="ru-RU" w:eastAsia="ru-RU"/>
        </w:rPr>
        <w:t xml:space="preserve"> 2025 року № </w:t>
      </w:r>
      <w:r w:rsidR="004239CE">
        <w:rPr>
          <w:sz w:val="28"/>
          <w:szCs w:val="28"/>
          <w:lang w:val="ru-RU" w:eastAsia="ru-RU"/>
        </w:rPr>
        <w:t>60</w:t>
      </w:r>
      <w:bookmarkStart w:id="0" w:name="_GoBack"/>
      <w:bookmarkEnd w:id="0"/>
    </w:p>
    <w:p w:rsidR="005A6624" w:rsidRDefault="005A6624" w:rsidP="005A6624">
      <w:pPr>
        <w:jc w:val="center"/>
        <w:rPr>
          <w:sz w:val="28"/>
          <w:szCs w:val="28"/>
        </w:rPr>
      </w:pPr>
    </w:p>
    <w:p w:rsidR="005A6624" w:rsidRDefault="005A6624" w:rsidP="005A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5A6624" w:rsidRDefault="005A6624" w:rsidP="005A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експертної комісії Управління капітального будівництва</w:t>
      </w:r>
    </w:p>
    <w:p w:rsidR="005A6624" w:rsidRDefault="005A6624" w:rsidP="005A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Чернігівської обласної держаної адміністрації</w:t>
      </w:r>
    </w:p>
    <w:p w:rsidR="005A6624" w:rsidRDefault="005A6624" w:rsidP="005A6624">
      <w:pPr>
        <w:jc w:val="center"/>
        <w:rPr>
          <w:b/>
          <w:sz w:val="28"/>
          <w:szCs w:val="28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371"/>
      </w:tblGrid>
      <w:tr w:rsidR="005A6624" w:rsidRPr="00CD38C0" w:rsidTr="00C7154D">
        <w:tc>
          <w:tcPr>
            <w:tcW w:w="3403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КОВАЛЬЧУК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Наталія Михайлівна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5A6624" w:rsidRPr="00D15255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Заступник начальника Управління капітального будівництва </w:t>
            </w:r>
            <w:r w:rsidR="00FB5077" w:rsidRPr="005A6624">
              <w:rPr>
                <w:color w:val="000000" w:themeColor="text1"/>
                <w:sz w:val="28"/>
                <w:szCs w:val="28"/>
              </w:rPr>
              <w:t>Чернігівської</w:t>
            </w:r>
            <w:r w:rsidR="00FB5077" w:rsidRPr="00D15255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 xml:space="preserve">обласної державної адміністрації – начальник відділу економічного аналізу та договорів </w:t>
            </w:r>
            <w:r w:rsidRPr="00D15255">
              <w:rPr>
                <w:i/>
                <w:sz w:val="28"/>
                <w:szCs w:val="28"/>
              </w:rPr>
              <w:t>(голова комісії)</w:t>
            </w:r>
            <w:r w:rsidRPr="00D15255">
              <w:rPr>
                <w:sz w:val="28"/>
                <w:szCs w:val="28"/>
              </w:rPr>
              <w:t>;</w:t>
            </w:r>
          </w:p>
          <w:p w:rsidR="005A6624" w:rsidRPr="00D15255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5A6624" w:rsidRPr="00CD38C0" w:rsidTr="00C7154D">
        <w:tc>
          <w:tcPr>
            <w:tcW w:w="3403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РУДНИК 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6371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D15255">
              <w:rPr>
                <w:sz w:val="28"/>
                <w:szCs w:val="28"/>
              </w:rPr>
              <w:t xml:space="preserve"> відділу організації діловодства та контролю Управління капітального будівництва </w:t>
            </w:r>
            <w:r w:rsidR="00FB5077" w:rsidRPr="005A6624">
              <w:rPr>
                <w:color w:val="000000" w:themeColor="text1"/>
                <w:sz w:val="28"/>
                <w:szCs w:val="28"/>
              </w:rPr>
              <w:t>Чернігівської</w:t>
            </w:r>
            <w:r w:rsidR="00FB5077" w:rsidRPr="00D15255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 xml:space="preserve">обласної державної адміністрації </w:t>
            </w:r>
            <w:r>
              <w:rPr>
                <w:i/>
                <w:sz w:val="28"/>
                <w:szCs w:val="28"/>
              </w:rPr>
              <w:t>(секретар комісії);</w:t>
            </w:r>
          </w:p>
          <w:p w:rsidR="005A6624" w:rsidRPr="00D15255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5A6624" w:rsidRPr="00CD38C0" w:rsidTr="00C7154D">
        <w:tc>
          <w:tcPr>
            <w:tcW w:w="3403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ВАСИЛЬЧЕНКО 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  <w:r w:rsidRPr="00CD38C0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 xml:space="preserve">Управління капітального будівництва </w:t>
            </w:r>
            <w:r w:rsidR="00FB5077" w:rsidRPr="005A6624">
              <w:rPr>
                <w:color w:val="000000" w:themeColor="text1"/>
                <w:sz w:val="28"/>
                <w:szCs w:val="28"/>
              </w:rPr>
              <w:t>Чернігівської</w:t>
            </w:r>
            <w:r w:rsidR="00FB5077" w:rsidRPr="00D15255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бласної державної адміністрації;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5A6624" w:rsidRPr="00CD38C0" w:rsidTr="00C7154D">
        <w:tc>
          <w:tcPr>
            <w:tcW w:w="3403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ГМИРЯ 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Віта Володимирівна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5A6624" w:rsidRPr="00D15255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Заступник начальника відділу</w:t>
            </w:r>
            <w:r w:rsidRPr="00D15255">
              <w:rPr>
                <w:sz w:val="28"/>
                <w:szCs w:val="28"/>
              </w:rPr>
              <w:t xml:space="preserve"> економічного аналізу та договорів</w:t>
            </w:r>
            <w:r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 xml:space="preserve">Управління капітального будівництва </w:t>
            </w:r>
            <w:r w:rsidR="00FB5077" w:rsidRPr="005A6624">
              <w:rPr>
                <w:color w:val="000000" w:themeColor="text1"/>
                <w:sz w:val="28"/>
                <w:szCs w:val="28"/>
              </w:rPr>
              <w:t>Чернігівської</w:t>
            </w:r>
            <w:r w:rsidR="00FB5077" w:rsidRPr="00D15255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>обласної державної адміністрації;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5A6624" w:rsidRPr="00CD38C0" w:rsidTr="00C7154D">
        <w:tc>
          <w:tcPr>
            <w:tcW w:w="3403" w:type="dxa"/>
            <w:shd w:val="clear" w:color="auto" w:fill="auto"/>
          </w:tcPr>
          <w:p w:rsidR="005A6624" w:rsidRPr="0019087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ЛЕГКОБИТ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Миколаївна </w:t>
            </w:r>
          </w:p>
        </w:tc>
        <w:tc>
          <w:tcPr>
            <w:tcW w:w="6371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</w:t>
            </w:r>
            <w:r>
              <w:rPr>
                <w:sz w:val="28"/>
                <w:szCs w:val="28"/>
              </w:rPr>
              <w:t xml:space="preserve"> юридичного забезпечення </w:t>
            </w:r>
            <w:r w:rsidRPr="0090762A">
              <w:rPr>
                <w:sz w:val="28"/>
                <w:szCs w:val="28"/>
              </w:rPr>
              <w:t xml:space="preserve">Управління капітального будівництва </w:t>
            </w:r>
            <w:r w:rsidR="00FB5077" w:rsidRPr="005A6624">
              <w:rPr>
                <w:color w:val="000000" w:themeColor="text1"/>
                <w:sz w:val="28"/>
                <w:szCs w:val="28"/>
              </w:rPr>
              <w:t>Чернігівської</w:t>
            </w:r>
            <w:r w:rsidR="00FB5077" w:rsidRPr="0090762A">
              <w:rPr>
                <w:sz w:val="28"/>
                <w:szCs w:val="28"/>
              </w:rPr>
              <w:t xml:space="preserve"> </w:t>
            </w:r>
            <w:r w:rsidRPr="0090762A">
              <w:rPr>
                <w:sz w:val="28"/>
                <w:szCs w:val="28"/>
              </w:rPr>
              <w:t>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5A6624" w:rsidRPr="00CD38C0" w:rsidTr="00C7154D">
        <w:tc>
          <w:tcPr>
            <w:tcW w:w="3403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ОСИПОК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6371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 фінансового забезпечення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B55526">
              <w:rPr>
                <w:sz w:val="28"/>
                <w:szCs w:val="28"/>
              </w:rPr>
              <w:t xml:space="preserve">Управління капітального будівництва </w:t>
            </w:r>
            <w:r w:rsidR="00FB5077" w:rsidRPr="005A6624">
              <w:rPr>
                <w:color w:val="000000" w:themeColor="text1"/>
                <w:sz w:val="28"/>
                <w:szCs w:val="28"/>
              </w:rPr>
              <w:t>Чернігівської</w:t>
            </w:r>
            <w:r w:rsidR="00FB5077" w:rsidRPr="00B55526">
              <w:rPr>
                <w:sz w:val="28"/>
                <w:szCs w:val="28"/>
              </w:rPr>
              <w:t xml:space="preserve"> </w:t>
            </w:r>
            <w:r w:rsidRPr="00B55526">
              <w:rPr>
                <w:sz w:val="28"/>
                <w:szCs w:val="28"/>
              </w:rPr>
              <w:t>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5A6624" w:rsidRPr="00CD38C0" w:rsidTr="00C7154D">
        <w:tc>
          <w:tcPr>
            <w:tcW w:w="3403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ПЛІШКОВ 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6371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Провідний інженер</w:t>
            </w:r>
            <w:r>
              <w:rPr>
                <w:sz w:val="28"/>
                <w:szCs w:val="28"/>
              </w:rPr>
              <w:t xml:space="preserve"> з питань мобілізаційної роботи </w:t>
            </w:r>
            <w:r w:rsidRPr="00B55526">
              <w:rPr>
                <w:sz w:val="28"/>
                <w:szCs w:val="28"/>
              </w:rPr>
              <w:t xml:space="preserve">Управління капітального будівництва </w:t>
            </w:r>
            <w:r w:rsidR="00FB5077" w:rsidRPr="005A6624">
              <w:rPr>
                <w:color w:val="000000" w:themeColor="text1"/>
                <w:sz w:val="28"/>
                <w:szCs w:val="28"/>
              </w:rPr>
              <w:t>Чернігівської</w:t>
            </w:r>
            <w:r w:rsidR="00FB5077" w:rsidRPr="00B55526">
              <w:rPr>
                <w:sz w:val="28"/>
                <w:szCs w:val="28"/>
              </w:rPr>
              <w:t xml:space="preserve"> </w:t>
            </w:r>
            <w:r w:rsidRPr="00B55526">
              <w:rPr>
                <w:sz w:val="28"/>
                <w:szCs w:val="28"/>
              </w:rPr>
              <w:t>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5A6624" w:rsidRPr="00CD38C0" w:rsidTr="00C7154D">
        <w:tc>
          <w:tcPr>
            <w:tcW w:w="3403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СВЕРДЛОВА 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Світлана Володимирівна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D38C0">
              <w:rPr>
                <w:sz w:val="28"/>
                <w:szCs w:val="28"/>
              </w:rPr>
              <w:t xml:space="preserve"> відділу з питань управління персоналом</w:t>
            </w:r>
            <w:r>
              <w:rPr>
                <w:sz w:val="28"/>
                <w:szCs w:val="28"/>
              </w:rPr>
              <w:t xml:space="preserve"> </w:t>
            </w:r>
            <w:r w:rsidRPr="0090762A">
              <w:rPr>
                <w:sz w:val="28"/>
                <w:szCs w:val="28"/>
              </w:rPr>
              <w:t xml:space="preserve">Управління капітального будівництва </w:t>
            </w:r>
            <w:r w:rsidR="00FB5077" w:rsidRPr="005A6624">
              <w:rPr>
                <w:color w:val="000000" w:themeColor="text1"/>
                <w:sz w:val="28"/>
                <w:szCs w:val="28"/>
              </w:rPr>
              <w:t>Чернігівської</w:t>
            </w:r>
            <w:r w:rsidR="00FB5077" w:rsidRPr="0090762A">
              <w:rPr>
                <w:sz w:val="28"/>
                <w:szCs w:val="28"/>
              </w:rPr>
              <w:t xml:space="preserve"> </w:t>
            </w:r>
            <w:r w:rsidRPr="0090762A">
              <w:rPr>
                <w:sz w:val="28"/>
                <w:szCs w:val="28"/>
              </w:rPr>
              <w:t>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5A6624" w:rsidRPr="00CD38C0" w:rsidTr="00C7154D">
        <w:tc>
          <w:tcPr>
            <w:tcW w:w="3403" w:type="dxa"/>
            <w:shd w:val="clear" w:color="auto" w:fill="auto"/>
          </w:tcPr>
          <w:p w:rsidR="005A6624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lastRenderedPageBreak/>
              <w:t xml:space="preserve">ЛИЧУХА 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Ірина Миколаївна</w:t>
            </w:r>
          </w:p>
          <w:p w:rsidR="005A6624" w:rsidRPr="00CD38C0" w:rsidRDefault="005A6624" w:rsidP="00C7154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5A6624" w:rsidRPr="00CD38C0" w:rsidRDefault="005A6624" w:rsidP="00C7154D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Начальник відділу формування Національного архівного фонду та діловодства Державного архіву Чернігівської області (за згодою)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A6624" w:rsidRDefault="005A6624" w:rsidP="005A6624">
      <w:pPr>
        <w:rPr>
          <w:sz w:val="28"/>
          <w:szCs w:val="28"/>
        </w:rPr>
      </w:pPr>
    </w:p>
    <w:p w:rsidR="005A6624" w:rsidRDefault="005A6624" w:rsidP="005A6624">
      <w:pPr>
        <w:rPr>
          <w:sz w:val="28"/>
          <w:szCs w:val="28"/>
        </w:rPr>
      </w:pPr>
    </w:p>
    <w:p w:rsidR="005A6624" w:rsidRDefault="005A6624" w:rsidP="005A6624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Начальник</w:t>
      </w:r>
      <w:r w:rsidRPr="000C6E2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відділу організації</w:t>
      </w:r>
    </w:p>
    <w:p w:rsidR="005A6624" w:rsidRDefault="005A6624" w:rsidP="005A6624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5A6624" w:rsidRDefault="005A6624" w:rsidP="005A6624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5A6624" w:rsidRPr="000C6E2D" w:rsidRDefault="005A6624" w:rsidP="005A6624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5A6624" w:rsidRDefault="005A6624" w:rsidP="005A6624">
      <w:pPr>
        <w:rPr>
          <w:sz w:val="28"/>
          <w:szCs w:val="28"/>
        </w:rPr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Default="005A6624" w:rsidP="00FC3202">
      <w:pPr>
        <w:pStyle w:val="a7"/>
      </w:pPr>
    </w:p>
    <w:p w:rsidR="005A6624" w:rsidRPr="00426624" w:rsidRDefault="005A6624" w:rsidP="00FC3202">
      <w:pPr>
        <w:pStyle w:val="a7"/>
        <w:rPr>
          <w:lang w:val="ru-RU"/>
        </w:rPr>
      </w:pPr>
    </w:p>
    <w:p w:rsidR="00FC3202" w:rsidRDefault="00FC3202" w:rsidP="00FC3202">
      <w:pPr>
        <w:rPr>
          <w:sz w:val="28"/>
          <w:szCs w:val="28"/>
        </w:rPr>
      </w:pP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Pr="001C3564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0762A" w:rsidRPr="001C3564" w:rsidRDefault="0090762A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</w:p>
    <w:sectPr w:rsidR="00D15255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2BD5726"/>
    <w:multiLevelType w:val="hybridMultilevel"/>
    <w:tmpl w:val="B6AC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68A2"/>
    <w:multiLevelType w:val="hybridMultilevel"/>
    <w:tmpl w:val="A0845D14"/>
    <w:lvl w:ilvl="0" w:tplc="29642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10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325807"/>
    <w:rsid w:val="003567E3"/>
    <w:rsid w:val="003837EF"/>
    <w:rsid w:val="003C201E"/>
    <w:rsid w:val="004239CE"/>
    <w:rsid w:val="00453472"/>
    <w:rsid w:val="004567F2"/>
    <w:rsid w:val="00472602"/>
    <w:rsid w:val="00487B3B"/>
    <w:rsid w:val="0049402D"/>
    <w:rsid w:val="004B3AEA"/>
    <w:rsid w:val="0050530E"/>
    <w:rsid w:val="005A6624"/>
    <w:rsid w:val="005B0C1E"/>
    <w:rsid w:val="005B662C"/>
    <w:rsid w:val="005F3E2B"/>
    <w:rsid w:val="00620D00"/>
    <w:rsid w:val="00620F26"/>
    <w:rsid w:val="006C7493"/>
    <w:rsid w:val="006E24ED"/>
    <w:rsid w:val="0070130C"/>
    <w:rsid w:val="00763CA3"/>
    <w:rsid w:val="007A15BA"/>
    <w:rsid w:val="007B35E5"/>
    <w:rsid w:val="00883484"/>
    <w:rsid w:val="0090762A"/>
    <w:rsid w:val="0098697D"/>
    <w:rsid w:val="009B107F"/>
    <w:rsid w:val="00A53235"/>
    <w:rsid w:val="00AD2CCF"/>
    <w:rsid w:val="00AD5D21"/>
    <w:rsid w:val="00B63668"/>
    <w:rsid w:val="00C23F6C"/>
    <w:rsid w:val="00C3169B"/>
    <w:rsid w:val="00C4464B"/>
    <w:rsid w:val="00C72157"/>
    <w:rsid w:val="00CB47F3"/>
    <w:rsid w:val="00D02E48"/>
    <w:rsid w:val="00D15255"/>
    <w:rsid w:val="00E5519E"/>
    <w:rsid w:val="00EA0597"/>
    <w:rsid w:val="00EB1D54"/>
    <w:rsid w:val="00EF5DA8"/>
    <w:rsid w:val="00F25E91"/>
    <w:rsid w:val="00F37830"/>
    <w:rsid w:val="00F50BDC"/>
    <w:rsid w:val="00F769C8"/>
    <w:rsid w:val="00FB416F"/>
    <w:rsid w:val="00FB5077"/>
    <w:rsid w:val="00FC3202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890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  <w:style w:type="character" w:styleId="af1">
    <w:name w:val="Strong"/>
    <w:uiPriority w:val="22"/>
    <w:qFormat/>
    <w:rsid w:val="00D1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15</cp:revision>
  <cp:lastPrinted>2024-11-21T15:06:00Z</cp:lastPrinted>
  <dcterms:created xsi:type="dcterms:W3CDTF">2024-11-05T11:42:00Z</dcterms:created>
  <dcterms:modified xsi:type="dcterms:W3CDTF">2025-04-09T08:21:00Z</dcterms:modified>
</cp:coreProperties>
</file>